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4705" w14:textId="0093B766" w:rsidR="009333F8" w:rsidRPr="00066F8B" w:rsidRDefault="009333F8" w:rsidP="009333F8">
      <w:pPr>
        <w:rPr>
          <w:b/>
          <w:bCs/>
        </w:rPr>
      </w:pPr>
      <w:r w:rsidRPr="00066F8B">
        <w:rPr>
          <w:b/>
          <w:bCs/>
        </w:rPr>
        <w:t xml:space="preserve">Strengthening Seed Potato Health: Insights from the 6th National Virus Forum  </w:t>
      </w:r>
    </w:p>
    <w:p w14:paraId="60B54D87" w14:textId="782B3424" w:rsidR="009333F8" w:rsidRDefault="009333F8" w:rsidP="009333F8">
      <w:r>
        <w:t xml:space="preserve">On </w:t>
      </w:r>
      <w:r w:rsidR="007874F1">
        <w:t>the 20</w:t>
      </w:r>
      <w:r w:rsidR="007874F1" w:rsidRPr="007874F1">
        <w:rPr>
          <w:vertAlign w:val="superscript"/>
        </w:rPr>
        <w:t>th</w:t>
      </w:r>
      <w:r w:rsidR="007874F1">
        <w:t xml:space="preserve"> </w:t>
      </w:r>
      <w:r w:rsidR="006951E2">
        <w:t xml:space="preserve">of </w:t>
      </w:r>
      <w:r>
        <w:t xml:space="preserve">February, the National Virus Forum convened for the sixth time, bringing together over </w:t>
      </w:r>
      <w:proofErr w:type="gramStart"/>
      <w:r>
        <w:t>40</w:t>
      </w:r>
      <w:proofErr w:type="gramEnd"/>
      <w:r>
        <w:t xml:space="preserve"> industry members to advance discussions on </w:t>
      </w:r>
      <w:r w:rsidR="00E146BF">
        <w:t>maintaining</w:t>
      </w:r>
      <w:r w:rsidR="00B97DA2">
        <w:t xml:space="preserve"> and progressing </w:t>
      </w:r>
      <w:r w:rsidR="00E146BF">
        <w:t xml:space="preserve">the </w:t>
      </w:r>
      <w:r>
        <w:t>control</w:t>
      </w:r>
      <w:r w:rsidR="00E146BF">
        <w:t xml:space="preserve"> of</w:t>
      </w:r>
      <w:r>
        <w:t xml:space="preserve"> virus in seed potato crops. Hosted by GB Potatoes</w:t>
      </w:r>
      <w:r w:rsidR="00C86460">
        <w:t xml:space="preserve"> </w:t>
      </w:r>
      <w:r>
        <w:t>and chaired by Alex Godfrey, the meeting took place at Fera, who</w:t>
      </w:r>
      <w:r w:rsidR="001B5C3F">
        <w:t xml:space="preserve"> we kindly thank for hosting</w:t>
      </w:r>
      <w:r w:rsidR="0071180C">
        <w:t xml:space="preserve"> the day</w:t>
      </w:r>
      <w:r>
        <w:t xml:space="preserve">.  </w:t>
      </w:r>
    </w:p>
    <w:p w14:paraId="1E5CBABC" w14:textId="093E983E" w:rsidR="009333F8" w:rsidRPr="0071180C" w:rsidRDefault="009333F8" w:rsidP="009333F8">
      <w:pPr>
        <w:rPr>
          <w:b/>
          <w:bCs/>
        </w:rPr>
      </w:pPr>
      <w:r w:rsidRPr="0071180C">
        <w:rPr>
          <w:b/>
          <w:bCs/>
        </w:rPr>
        <w:t xml:space="preserve">Safeguarding Britain's World-Class Seed  </w:t>
      </w:r>
    </w:p>
    <w:p w14:paraId="4DF3E043" w14:textId="47A7DFDA" w:rsidR="0071180C" w:rsidRDefault="0071180C" w:rsidP="0071180C">
      <w:r>
        <w:t>Great Britain is renowned for producing high-quality seed potatoes, and protecting this reputation is essential</w:t>
      </w:r>
      <w:r w:rsidR="006951E2">
        <w:t xml:space="preserve">.  </w:t>
      </w:r>
      <w:r>
        <w:t>Early intervention is key</w:t>
      </w:r>
      <w:r w:rsidR="007406FF">
        <w:t xml:space="preserve"> - </w:t>
      </w:r>
      <w:r>
        <w:t xml:space="preserve">addressing potential issues before they </w:t>
      </w:r>
      <w:r w:rsidR="007406FF">
        <w:t xml:space="preserve">have an opportunity to </w:t>
      </w:r>
      <w:r>
        <w:t xml:space="preserve">escalate ensures the continued health of British seed.  </w:t>
      </w:r>
    </w:p>
    <w:p w14:paraId="38B88EA7" w14:textId="52DE7E78" w:rsidR="0071180C" w:rsidRPr="007406FF" w:rsidRDefault="0071180C" w:rsidP="0071180C">
      <w:pPr>
        <w:rPr>
          <w:b/>
          <w:bCs/>
        </w:rPr>
      </w:pPr>
      <w:r w:rsidRPr="007406FF">
        <w:rPr>
          <w:b/>
          <w:bCs/>
        </w:rPr>
        <w:t xml:space="preserve">The Power of Collaboration  </w:t>
      </w:r>
    </w:p>
    <w:p w14:paraId="123EE2B4" w14:textId="1D635627" w:rsidR="00A17E86" w:rsidRDefault="007406FF" w:rsidP="007406FF">
      <w:r>
        <w:t xml:space="preserve">A highlight of the forum was </w:t>
      </w:r>
      <w:r w:rsidR="00E87304">
        <w:t xml:space="preserve">an explanation of </w:t>
      </w:r>
      <w:r>
        <w:t xml:space="preserve">the success story of Yorkshire’s </w:t>
      </w:r>
      <w:r w:rsidR="004957E2">
        <w:t xml:space="preserve">intervention measures to address the </w:t>
      </w:r>
      <w:r>
        <w:t>virus challenge i</w:t>
      </w:r>
      <w:r w:rsidR="004957E2">
        <w:t>t faced i</w:t>
      </w:r>
      <w:r>
        <w:t>n 2018, which led to the forum’s formation</w:t>
      </w:r>
      <w:r w:rsidR="006951E2">
        <w:t xml:space="preserve">.  </w:t>
      </w:r>
      <w:r>
        <w:t>A coordinated industry</w:t>
      </w:r>
      <w:r w:rsidR="00541BDD">
        <w:t xml:space="preserve"> </w:t>
      </w:r>
      <w:r w:rsidR="00A17E86" w:rsidRPr="00A17E86">
        <w:t xml:space="preserve">response turned what could have been a major setback into a positive outcome, </w:t>
      </w:r>
      <w:r w:rsidR="00B7769E">
        <w:t>ensuring</w:t>
      </w:r>
      <w:r w:rsidR="00A17E86" w:rsidRPr="00A17E86">
        <w:t xml:space="preserve"> Yorkshire’s seed quality</w:t>
      </w:r>
      <w:r w:rsidR="006951E2" w:rsidRPr="00A17E86">
        <w:t xml:space="preserve">.  </w:t>
      </w:r>
      <w:r w:rsidR="00A17E86" w:rsidRPr="00A17E86">
        <w:t>This case study reinforces a crucial lesson: by working together, we can overcome industry challenges.</w:t>
      </w:r>
    </w:p>
    <w:p w14:paraId="597E6E12" w14:textId="7708BF49" w:rsidR="007406FF" w:rsidRPr="008556E5" w:rsidRDefault="007406FF" w:rsidP="007406FF">
      <w:pPr>
        <w:rPr>
          <w:b/>
          <w:bCs/>
        </w:rPr>
      </w:pPr>
      <w:r w:rsidRPr="008556E5">
        <w:rPr>
          <w:b/>
          <w:bCs/>
        </w:rPr>
        <w:t xml:space="preserve">Scotland’s Unique Role  </w:t>
      </w:r>
    </w:p>
    <w:p w14:paraId="61A13B92" w14:textId="1C5EA025" w:rsidR="006F6574" w:rsidRDefault="006F6574" w:rsidP="006F6574">
      <w:r>
        <w:t>Virus management requires tailored approaches, particularly in Scotland, where challenges differ due to climate, altitude, and market demands</w:t>
      </w:r>
      <w:r w:rsidR="006951E2">
        <w:t xml:space="preserve">.  </w:t>
      </w:r>
      <w:r>
        <w:t xml:space="preserve">However, Scotland’s </w:t>
      </w:r>
      <w:proofErr w:type="gramStart"/>
      <w:r>
        <w:t>dedicated</w:t>
      </w:r>
      <w:proofErr w:type="gramEnd"/>
      <w:r>
        <w:t xml:space="preserve"> seed growers—committed to best practices and innovation—ensure that Scottish seed production remains at the highest standar</w:t>
      </w:r>
      <w:r w:rsidR="00CC60C1">
        <w:t>d</w:t>
      </w:r>
      <w:r>
        <w:t>.</w:t>
      </w:r>
    </w:p>
    <w:p w14:paraId="3B420AC6" w14:textId="15C33E8B" w:rsidR="006F6574" w:rsidRDefault="006F6574" w:rsidP="006F6574">
      <w:r>
        <w:t xml:space="preserve">A presentation by Adrian Fox (Fera) on aphid epidemiology provided valuable insights into virus transmission, </w:t>
      </w:r>
      <w:r w:rsidR="000E3AEC" w:rsidRPr="001C0E6F">
        <w:t>the biology behind persistent and non-</w:t>
      </w:r>
      <w:r w:rsidR="00FE335D" w:rsidRPr="001C0E6F">
        <w:t>persistent</w:t>
      </w:r>
      <w:r w:rsidR="000E3AEC" w:rsidRPr="001C0E6F">
        <w:t xml:space="preserve"> viruses</w:t>
      </w:r>
      <w:r w:rsidR="000E3AEC">
        <w:t xml:space="preserve"> and </w:t>
      </w:r>
      <w:r>
        <w:t>the increasing concerns surrounding Potato Leaf Roll Virus (PLRV)</w:t>
      </w:r>
      <w:r w:rsidR="006951E2">
        <w:t xml:space="preserve">.  </w:t>
      </w:r>
      <w:r>
        <w:t xml:space="preserve">As PLRV becomes a greater issue, understanding aphid </w:t>
      </w:r>
      <w:r w:rsidR="00E735A6">
        <w:t>behaviour</w:t>
      </w:r>
      <w:r>
        <w:t xml:space="preserve"> will be critical in shaping future virus control strategies.</w:t>
      </w:r>
    </w:p>
    <w:p w14:paraId="19C285DE" w14:textId="5AF85FD0" w:rsidR="009333F8" w:rsidRPr="00394255" w:rsidRDefault="009333F8" w:rsidP="009333F8">
      <w:pPr>
        <w:rPr>
          <w:b/>
          <w:bCs/>
        </w:rPr>
      </w:pPr>
      <w:r w:rsidRPr="00394255">
        <w:rPr>
          <w:b/>
          <w:bCs/>
        </w:rPr>
        <w:t xml:space="preserve">The Way Forward: Communication &amp; Education  </w:t>
      </w:r>
    </w:p>
    <w:p w14:paraId="27328C6C" w14:textId="57B1615E" w:rsidR="00326520" w:rsidRDefault="00326520" w:rsidP="00326520">
      <w:r>
        <w:t>A key takeaway from the forum was the unanimous agreement that education is crucial in maintaining seed health</w:t>
      </w:r>
      <w:r w:rsidR="006951E2">
        <w:t xml:space="preserve">.  </w:t>
      </w:r>
      <w:r>
        <w:t>Clear communication with both seed and ware growers will be essential in fostering industry-wide cooperation</w:t>
      </w:r>
      <w:r w:rsidR="006951E2">
        <w:t xml:space="preserve">.  </w:t>
      </w:r>
      <w:r>
        <w:t>GB Potatoes will take a leading role in this effort through its website, supply chain engagement, and a dedicated technical working group.</w:t>
      </w:r>
    </w:p>
    <w:p w14:paraId="4C210810" w14:textId="77777777" w:rsidR="00326520" w:rsidRDefault="00326520" w:rsidP="00326520">
      <w:r>
        <w:t xml:space="preserve">It is now up to all of us in the industry to stay </w:t>
      </w:r>
      <w:proofErr w:type="gramStart"/>
      <w:r>
        <w:t>proactive</w:t>
      </w:r>
      <w:proofErr w:type="gramEnd"/>
      <w:r>
        <w:t xml:space="preserve"> in the fight against virus threats.</w:t>
      </w:r>
    </w:p>
    <w:p w14:paraId="0BE291A9" w14:textId="538AC738" w:rsidR="00326520" w:rsidRDefault="00326520" w:rsidP="00326520">
      <w:r>
        <w:t>By working together, sharing knowledge, and remaining vigilant, we can safeguard the future of British seed potatoes.</w:t>
      </w:r>
    </w:p>
    <w:p w14:paraId="10A4A351" w14:textId="616626EE" w:rsidR="00B05058" w:rsidRDefault="009333F8" w:rsidP="009333F8">
      <w:r>
        <w:t>#Potatoes #SeedHealth #VirusControl #GBPotatoes #Agriculture #Collaboration</w:t>
      </w:r>
    </w:p>
    <w:sectPr w:rsidR="00B05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58"/>
    <w:rsid w:val="00020A3F"/>
    <w:rsid w:val="00032A22"/>
    <w:rsid w:val="00057103"/>
    <w:rsid w:val="00057BFD"/>
    <w:rsid w:val="00066F8B"/>
    <w:rsid w:val="000958A3"/>
    <w:rsid w:val="000B7DDD"/>
    <w:rsid w:val="000E3AEC"/>
    <w:rsid w:val="0015562F"/>
    <w:rsid w:val="001B5C3F"/>
    <w:rsid w:val="001C0E6F"/>
    <w:rsid w:val="001C5B72"/>
    <w:rsid w:val="002166F4"/>
    <w:rsid w:val="002C37CB"/>
    <w:rsid w:val="00322668"/>
    <w:rsid w:val="00326520"/>
    <w:rsid w:val="00394255"/>
    <w:rsid w:val="004426BA"/>
    <w:rsid w:val="004957E2"/>
    <w:rsid w:val="004C23C5"/>
    <w:rsid w:val="004D7054"/>
    <w:rsid w:val="00515CD8"/>
    <w:rsid w:val="00541BDD"/>
    <w:rsid w:val="00644544"/>
    <w:rsid w:val="0067409B"/>
    <w:rsid w:val="00686704"/>
    <w:rsid w:val="006951E2"/>
    <w:rsid w:val="006E6111"/>
    <w:rsid w:val="006F6574"/>
    <w:rsid w:val="0071180C"/>
    <w:rsid w:val="007406FF"/>
    <w:rsid w:val="007874F1"/>
    <w:rsid w:val="008556E5"/>
    <w:rsid w:val="008846CF"/>
    <w:rsid w:val="008A0DFD"/>
    <w:rsid w:val="008C0FB6"/>
    <w:rsid w:val="008E7FB1"/>
    <w:rsid w:val="008F049B"/>
    <w:rsid w:val="009333F8"/>
    <w:rsid w:val="009402E6"/>
    <w:rsid w:val="00940DE3"/>
    <w:rsid w:val="00A17E86"/>
    <w:rsid w:val="00A40B73"/>
    <w:rsid w:val="00B05058"/>
    <w:rsid w:val="00B10D48"/>
    <w:rsid w:val="00B124F1"/>
    <w:rsid w:val="00B7769E"/>
    <w:rsid w:val="00B97DA2"/>
    <w:rsid w:val="00BC19C9"/>
    <w:rsid w:val="00BD3DE0"/>
    <w:rsid w:val="00C86460"/>
    <w:rsid w:val="00CC60C1"/>
    <w:rsid w:val="00D80B7D"/>
    <w:rsid w:val="00E146BF"/>
    <w:rsid w:val="00E735A6"/>
    <w:rsid w:val="00E87304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0AE6"/>
  <w15:chartTrackingRefBased/>
  <w15:docId w15:val="{0D406A34-C8D6-4AF1-87E1-54E8F14F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Bannister</dc:creator>
  <cp:keywords/>
  <dc:description/>
  <cp:lastModifiedBy>Scott Walker</cp:lastModifiedBy>
  <cp:revision>46</cp:revision>
  <dcterms:created xsi:type="dcterms:W3CDTF">2025-02-25T09:32:00Z</dcterms:created>
  <dcterms:modified xsi:type="dcterms:W3CDTF">2025-02-25T10:07:00Z</dcterms:modified>
</cp:coreProperties>
</file>